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17" w:rsidRDefault="00F21117" w:rsidP="00F211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F21117">
        <w:rPr>
          <w:rFonts w:ascii="Times New Roman" w:hAnsi="Times New Roman" w:cs="Times New Roman"/>
          <w:b/>
          <w:color w:val="000000"/>
          <w:sz w:val="28"/>
          <w:szCs w:val="28"/>
        </w:rPr>
        <w:t>Памятки для родителей</w:t>
      </w:r>
    </w:p>
    <w:p w:rsidR="00F21117" w:rsidRDefault="00F21117" w:rsidP="00F2111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Подготовила: Сафарова Н.А.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57AC" w:rsidRPr="00F21117" w:rsidRDefault="00F21117" w:rsidP="00F211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  <w:t>Когда детки подросли, сфокусируйтесь на том, как сформировать здоровый образ жизни малышей, как действовать, чтобы воспитать детей уверенными в себе личностями.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  <w:t>Памятка "Формируем здоровый образ жизни"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Новый день начинайте с улыбки и с утренней разминки.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Соблюдайте режим дня.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Любите своего ребенка и уважайте всех членов вашей семьи.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Обнимайте ребенка минимум 4 раза в день.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Не бывает плохих детей, бывают плохие поступки.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Помните: лучше умная книга, чем бесцельный просмотр телевизора.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Показывайте ребенку личный пример здорового образа жизни.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Используйте естественные факторы закаливания – солнце, воздух, и воду;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Внимательно относитесь к тому, что вы едите: еда должна быть простой, полноценной, не перегруженной искусственными добавками или консервантами.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t>Лучший вид отдыха – прогулка с семьей на свежем воздухе, лучшее развлечение для ребенка – совместная игра с родителями.</w:t>
      </w:r>
      <w:r w:rsidRPr="00F2111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257AC" w:rsidRPr="00F21117" w:rsidSect="006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17"/>
    <w:rsid w:val="00430DDA"/>
    <w:rsid w:val="006257AC"/>
    <w:rsid w:val="00F2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2022-06-28T05:52:00Z</dcterms:created>
  <dcterms:modified xsi:type="dcterms:W3CDTF">2022-06-28T05:55:00Z</dcterms:modified>
</cp:coreProperties>
</file>